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629BDF" w14:textId="089F3E35" w:rsidR="00BE145A" w:rsidRPr="003474E3" w:rsidRDefault="00BE145A" w:rsidP="005E7748">
      <w:pPr>
        <w:ind w:firstLine="62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</w:t>
      </w:r>
      <w:r w:rsidR="00F77B5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Հ</w:t>
      </w:r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Առողջության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համընդհանուր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ապահովագրության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Ա</w:t>
      </w:r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ՀԱ)</w:t>
      </w:r>
      <w:r w:rsidR="008206E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  </w:t>
      </w:r>
      <w:proofErr w:type="gramEnd"/>
      <w:r w:rsidR="008206E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                           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համակարգի</w:t>
      </w:r>
      <w:proofErr w:type="spellEnd"/>
      <w:r w:rsidR="008206E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ինտեգրված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օպերատորական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ծառայությունների</w:t>
      </w:r>
      <w:proofErr w:type="spellEnd"/>
      <w:r w:rsidR="008206E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                  </w:t>
      </w:r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66580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                                  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համառոտ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3474E3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Տ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եխնիկական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3474E3">
        <w:rPr>
          <w:rFonts w:ascii="Times New Roman" w:eastAsia="Times New Roman" w:hAnsi="Times New Roman" w:cs="Times New Roman"/>
          <w:b/>
          <w:bCs/>
          <w:sz w:val="24"/>
          <w:szCs w:val="24"/>
        </w:rPr>
        <w:t>առաջադրանք</w:t>
      </w:r>
      <w:proofErr w:type="spellEnd"/>
      <w:r w:rsidR="0095367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95367D" w:rsidRPr="0095367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(</w:t>
      </w:r>
      <w:r w:rsidR="0095367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Տ</w:t>
      </w:r>
      <w:r w:rsidR="0095367D" w:rsidRPr="0095367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Ա) </w:t>
      </w:r>
      <w:r w:rsidRPr="003474E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00000003" w14:textId="77777777" w:rsidR="004C28CA" w:rsidRDefault="004C28CA" w:rsidP="005E7748">
      <w:pPr>
        <w:ind w:firstLine="62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04" w14:textId="0182BA31" w:rsidR="004C28CA" w:rsidRDefault="00FD3205" w:rsidP="005E7748">
      <w:pPr>
        <w:pBdr>
          <w:top w:val="nil"/>
          <w:left w:val="nil"/>
          <w:bottom w:val="nil"/>
          <w:right w:val="nil"/>
          <w:between w:val="nil"/>
        </w:pBdr>
        <w:ind w:firstLine="62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D320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ՀՀ առողջապահության նախարարությունը պատրաստվում է </w:t>
      </w:r>
      <w:r w:rsidR="001523B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փուլային եղանակով ներդնել </w:t>
      </w:r>
      <w:r w:rsidR="001523B5" w:rsidRPr="001523B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Առողջության համընդհանուր ապահովագրության (ԱՀԱ) </w:t>
      </w:r>
      <w:r w:rsidRPr="00FD320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պետական ​​​​հիմնադրամի միջոցով միասնական վճարողի մոդելով գործող </w:t>
      </w:r>
      <w:r w:rsidR="001523B5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Pr="00FD3205">
        <w:rPr>
          <w:rFonts w:ascii="Times New Roman" w:eastAsia="Times New Roman" w:hAnsi="Times New Roman" w:cs="Times New Roman"/>
          <w:sz w:val="24"/>
          <w:szCs w:val="24"/>
          <w:lang w:val="hy-AM"/>
        </w:rPr>
        <w:t>ՀԱ համակարգը։</w:t>
      </w:r>
      <w:r w:rsidR="00260C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5" w14:textId="77777777" w:rsidR="004C28CA" w:rsidRDefault="004C28CA" w:rsidP="005E7748">
      <w:pPr>
        <w:pBdr>
          <w:top w:val="nil"/>
          <w:left w:val="nil"/>
          <w:bottom w:val="nil"/>
          <w:right w:val="nil"/>
          <w:between w:val="nil"/>
        </w:pBdr>
        <w:ind w:firstLine="62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206BCBF" w14:textId="09B2CFEA" w:rsidR="006957DF" w:rsidRPr="00176E86" w:rsidRDefault="00CA0D8D" w:rsidP="005E7748">
      <w:pPr>
        <w:pBdr>
          <w:top w:val="nil"/>
          <w:left w:val="nil"/>
          <w:bottom w:val="nil"/>
          <w:right w:val="nil"/>
          <w:between w:val="nil"/>
        </w:pBdr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>Ասիական զարգացման բանկի (ԱԶԲ) «Թվային տեխնոլոգիաների կիրառում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ն</w:t>
      </w: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ազգային առողջապահության ֆինանսավորումը բարելավելու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նպատակով</w:t>
      </w: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>» տարածաշրջանային տեխնիկական օգնության նախագծի շրջանակներում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>ԱԶԲ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-ի</w:t>
      </w: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կողմից պատվիրվ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ել</w:t>
      </w: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և </w:t>
      </w:r>
      <w:r w:rsid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Սինգապուրում գործող </w:t>
      </w: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KPMG </w:t>
      </w:r>
      <w:r w:rsidR="00837E31">
        <w:rPr>
          <w:rFonts w:ascii="Times New Roman" w:eastAsia="Times New Roman" w:hAnsi="Times New Roman" w:cs="Times New Roman"/>
          <w:sz w:val="24"/>
          <w:szCs w:val="24"/>
          <w:lang w:val="hy-AM"/>
        </w:rPr>
        <w:t>ցանցի</w:t>
      </w: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կողմից 2023</w:t>
      </w:r>
      <w:r w:rsid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- </w:t>
      </w: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>2024 թվականներին իրականացվ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ել է</w:t>
      </w:r>
      <w:r w:rsid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>ԱՀԱ</w:t>
      </w:r>
      <w:r w:rsid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համար 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>Հայաստանի</w:t>
      </w:r>
      <w:r w:rsidR="00837E31"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թվային պատրաստվածության վերաբերյալ </w:t>
      </w:r>
      <w:r w:rsidRPr="00CA0D8D">
        <w:rPr>
          <w:rFonts w:ascii="Times New Roman" w:eastAsia="Times New Roman" w:hAnsi="Times New Roman" w:cs="Times New Roman"/>
          <w:sz w:val="24"/>
          <w:szCs w:val="24"/>
          <w:lang w:val="hy-AM"/>
        </w:rPr>
        <w:t>անկախ գնահատում և խորհրդատվություն</w:t>
      </w:r>
      <w:r w:rsid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։ 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>Գնահատ</w:t>
      </w:r>
      <w:r w:rsidR="002C3CF7">
        <w:rPr>
          <w:rFonts w:ascii="Times New Roman" w:eastAsia="Times New Roman" w:hAnsi="Times New Roman" w:cs="Times New Roman"/>
          <w:sz w:val="24"/>
          <w:szCs w:val="24"/>
          <w:lang w:val="hy-AM"/>
        </w:rPr>
        <w:t>ման արդյունքում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Առողջապահության նախարարությանը տրամադր</w:t>
      </w:r>
      <w:r w:rsidR="002C3CF7">
        <w:rPr>
          <w:rFonts w:ascii="Times New Roman" w:eastAsia="Times New Roman" w:hAnsi="Times New Roman" w:cs="Times New Roman"/>
          <w:sz w:val="24"/>
          <w:szCs w:val="24"/>
          <w:lang w:val="hy-AM"/>
        </w:rPr>
        <w:t>վել է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Հայաստան</w:t>
      </w:r>
      <w:r w:rsidR="002C3CF7">
        <w:rPr>
          <w:rFonts w:ascii="Times New Roman" w:eastAsia="Times New Roman" w:hAnsi="Times New Roman" w:cs="Times New Roman"/>
          <w:sz w:val="24"/>
          <w:szCs w:val="24"/>
          <w:lang w:val="hy-AM"/>
        </w:rPr>
        <w:t>ում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գործող համակարգերի, հիմնականում </w:t>
      </w:r>
      <w:r w:rsidR="006957DF" w:rsidRPr="00AA74B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էլեկտրոնային առողջապահության միասնական տեղեկատվական </w:t>
      </w:r>
      <w:r w:rsidR="002C3CF7">
        <w:rPr>
          <w:rFonts w:ascii="Times New Roman" w:eastAsia="Times New Roman" w:hAnsi="Times New Roman" w:cs="Times New Roman"/>
          <w:sz w:val="24"/>
          <w:szCs w:val="24"/>
          <w:lang w:val="hy-AM"/>
        </w:rPr>
        <w:t>ԱՐՄԵԴ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համակարգի </w:t>
      </w:r>
      <w:r w:rsidR="00837E31" w:rsidRPr="00176E86">
        <w:rPr>
          <w:rFonts w:ascii="Times New Roman" w:eastAsia="Times New Roman" w:hAnsi="Times New Roman" w:cs="Times New Roman"/>
          <w:sz w:val="24"/>
          <w:szCs w:val="24"/>
          <w:lang w:val="hy-AM"/>
        </w:rPr>
        <w:t>արտաքին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>, ապացույցների վրա հիմնված գնահատական</w:t>
      </w:r>
      <w:r w:rsidR="002C3CF7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​​և բացահայտ</w:t>
      </w:r>
      <w:r w:rsidR="002C3CF7">
        <w:rPr>
          <w:rFonts w:ascii="Times New Roman" w:eastAsia="Times New Roman" w:hAnsi="Times New Roman" w:cs="Times New Roman"/>
          <w:sz w:val="24"/>
          <w:szCs w:val="24"/>
          <w:lang w:val="hy-AM"/>
        </w:rPr>
        <w:t>վել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2C3CF7">
        <w:rPr>
          <w:rFonts w:ascii="Times New Roman" w:eastAsia="Times New Roman" w:hAnsi="Times New Roman" w:cs="Times New Roman"/>
          <w:sz w:val="24"/>
          <w:szCs w:val="24"/>
          <w:lang w:val="hy-AM"/>
        </w:rPr>
        <w:t>են ԱՀԱ-ի</w:t>
      </w:r>
      <w:r w:rsidR="00837E31" w:rsidRP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ներդրման համար կարևորագույն թվային բացթողումները։</w:t>
      </w:r>
      <w:r w:rsidR="00837E3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230E36" w:rsidRPr="00230E36">
        <w:rPr>
          <w:rFonts w:ascii="Times New Roman" w:eastAsia="Times New Roman" w:hAnsi="Times New Roman" w:cs="Times New Roman"/>
          <w:sz w:val="24"/>
          <w:szCs w:val="24"/>
          <w:lang w:val="hy-AM"/>
        </w:rPr>
        <w:t>KPMG-ի վերլուծությ</w:t>
      </w:r>
      <w:r w:rsidR="005E704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ան շրջանակներում </w:t>
      </w:r>
      <w:r w:rsidR="00230E36" w:rsidRPr="00230E3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առկա գործընթացները </w:t>
      </w:r>
      <w:r w:rsidR="00230E36">
        <w:rPr>
          <w:rFonts w:ascii="Times New Roman" w:eastAsia="Times New Roman" w:hAnsi="Times New Roman" w:cs="Times New Roman"/>
          <w:sz w:val="24"/>
          <w:szCs w:val="24"/>
          <w:lang w:val="hy-AM"/>
        </w:rPr>
        <w:t>համադր</w:t>
      </w:r>
      <w:r w:rsidR="005E704B">
        <w:rPr>
          <w:rFonts w:ascii="Times New Roman" w:eastAsia="Times New Roman" w:hAnsi="Times New Roman" w:cs="Times New Roman"/>
          <w:sz w:val="24"/>
          <w:szCs w:val="24"/>
          <w:lang w:val="hy-AM"/>
        </w:rPr>
        <w:t>վ</w:t>
      </w:r>
      <w:r w:rsidR="00230E36">
        <w:rPr>
          <w:rFonts w:ascii="Times New Roman" w:eastAsia="Times New Roman" w:hAnsi="Times New Roman" w:cs="Times New Roman"/>
          <w:sz w:val="24"/>
          <w:szCs w:val="24"/>
          <w:lang w:val="hy-AM"/>
        </w:rPr>
        <w:t>ել</w:t>
      </w:r>
      <w:r w:rsidR="005E704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են</w:t>
      </w:r>
      <w:r w:rsidR="00230E36" w:rsidRPr="00230E3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230E36">
        <w:rPr>
          <w:rFonts w:ascii="Times New Roman" w:eastAsia="Times New Roman" w:hAnsi="Times New Roman" w:cs="Times New Roman"/>
          <w:sz w:val="24"/>
          <w:szCs w:val="24"/>
          <w:lang w:val="hy-AM"/>
        </w:rPr>
        <w:t>ԱՀԱ</w:t>
      </w:r>
      <w:r w:rsidR="00230E36" w:rsidRPr="00230E3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միջազգային թվային կարողությունների շրջանակի հետ, որը ներառում է շահառուների գրանցումը, ապահովագրավճարների հավաքագրումը, պահանջների կառավարումը և մատակարարների ինտեգրումը</w:t>
      </w:r>
      <w:r w:rsidR="002336D3">
        <w:rPr>
          <w:rFonts w:ascii="Times New Roman" w:eastAsia="Times New Roman" w:hAnsi="Times New Roman" w:cs="Times New Roman"/>
          <w:sz w:val="24"/>
          <w:szCs w:val="24"/>
          <w:lang w:val="hy-AM"/>
        </w:rPr>
        <w:t>, ինչպես նաև առաջարկ</w:t>
      </w:r>
      <w:r w:rsidR="005E704B">
        <w:rPr>
          <w:rFonts w:ascii="Times New Roman" w:eastAsia="Times New Roman" w:hAnsi="Times New Roman" w:cs="Times New Roman"/>
          <w:sz w:val="24"/>
          <w:szCs w:val="24"/>
          <w:lang w:val="hy-AM"/>
        </w:rPr>
        <w:t>վ</w:t>
      </w:r>
      <w:r w:rsidR="002336D3">
        <w:rPr>
          <w:rFonts w:ascii="Times New Roman" w:eastAsia="Times New Roman" w:hAnsi="Times New Roman" w:cs="Times New Roman"/>
          <w:sz w:val="24"/>
          <w:szCs w:val="24"/>
          <w:lang w:val="hy-AM"/>
        </w:rPr>
        <w:t>ել է</w:t>
      </w:r>
      <w:r w:rsidR="002336D3" w:rsidRPr="002336D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փուլային ճանապարհային քարտեզ</w:t>
      </w:r>
      <w:r w:rsidR="002336D3">
        <w:rPr>
          <w:rFonts w:ascii="Times New Roman" w:eastAsia="Times New Roman" w:hAnsi="Times New Roman" w:cs="Times New Roman"/>
          <w:sz w:val="24"/>
          <w:szCs w:val="24"/>
          <w:lang w:val="hy-AM"/>
        </w:rPr>
        <w:t>՝</w:t>
      </w:r>
      <w:r w:rsidR="002336D3" w:rsidRPr="002336D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փոխգործունակ, թվային առաջնահերթությ</w:t>
      </w:r>
      <w:r w:rsidR="002336D3">
        <w:rPr>
          <w:rFonts w:ascii="Times New Roman" w:eastAsia="Times New Roman" w:hAnsi="Times New Roman" w:cs="Times New Roman"/>
          <w:sz w:val="24"/>
          <w:szCs w:val="24"/>
          <w:lang w:val="hy-AM"/>
        </w:rPr>
        <w:t>ամբ</w:t>
      </w:r>
      <w:r w:rsidR="002336D3" w:rsidRPr="002336D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ապահովագրական էկոհամակարգ </w:t>
      </w:r>
      <w:r w:rsidR="002336D3">
        <w:rPr>
          <w:rFonts w:ascii="Times New Roman" w:eastAsia="Times New Roman" w:hAnsi="Times New Roman" w:cs="Times New Roman"/>
          <w:sz w:val="24"/>
          <w:szCs w:val="24"/>
          <w:lang w:val="hy-AM"/>
        </w:rPr>
        <w:t>ստեղծ</w:t>
      </w:r>
      <w:r w:rsidR="002336D3" w:rsidRPr="002336D3">
        <w:rPr>
          <w:rFonts w:ascii="Times New Roman" w:eastAsia="Times New Roman" w:hAnsi="Times New Roman" w:cs="Times New Roman"/>
          <w:sz w:val="24"/>
          <w:szCs w:val="24"/>
          <w:lang w:val="hy-AM"/>
        </w:rPr>
        <w:t>ելու համար։</w:t>
      </w:r>
      <w:r w:rsidR="00260C69" w:rsidRPr="00890C3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6957DF" w:rsidRPr="00AA74B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Խորհրդատվական ընկերության առաջարկություններում շեշտը դրվել է </w:t>
      </w:r>
      <w:r w:rsidR="00DA496C">
        <w:rPr>
          <w:rFonts w:ascii="Times New Roman" w:eastAsia="Times New Roman" w:hAnsi="Times New Roman" w:cs="Times New Roman"/>
          <w:sz w:val="24"/>
          <w:szCs w:val="24"/>
          <w:lang w:val="hy-AM"/>
        </w:rPr>
        <w:t>Շ</w:t>
      </w:r>
      <w:r w:rsidR="006957DF" w:rsidRPr="00AA74B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ահառուների միասնական ռեգիստրի, տվյալների համակարգման և ազգային փոխգործելիության հարթակի («Հանրային տեղեկությունների մասին» օրենքով սահմանված՝ X-Road հարթակի) կիրառման վրա՝ Պետական եկամուտների կոմիտեի, Գանձապետարանի և այլ պետական համակարգերի հետ փոխգործելիություն ապահովելու նպատակով, ինչպես նաև արհեստական բանականությամբ համալրված պահանջների ավտոմատացման և վերլուծության ներդրման վրա՝ ապագա ԱՀԱ հիմնադրամի արդյունավետությունը, թափանցիկությունը և </w:t>
      </w:r>
      <w:r w:rsidR="00176E86">
        <w:rPr>
          <w:rFonts w:ascii="Times New Roman" w:eastAsia="Times New Roman" w:hAnsi="Times New Roman" w:cs="Times New Roman"/>
          <w:sz w:val="24"/>
          <w:szCs w:val="24"/>
          <w:lang w:val="hy-AM"/>
        </w:rPr>
        <w:t>ծավալ</w:t>
      </w:r>
      <w:r w:rsidR="00176E86" w:rsidRPr="00013DD7">
        <w:rPr>
          <w:rFonts w:ascii="Times New Roman" w:eastAsia="Times New Roman" w:hAnsi="Times New Roman" w:cs="Times New Roman"/>
          <w:sz w:val="24"/>
          <w:szCs w:val="24"/>
          <w:lang w:val="hy-AM"/>
        </w:rPr>
        <w:t>այնությունն</w:t>
      </w:r>
      <w:r w:rsidR="00176E86" w:rsidRPr="00AA74B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6957DF" w:rsidRPr="00AA74B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ապահովելու համար։ </w:t>
      </w:r>
    </w:p>
    <w:p w14:paraId="00000006" w14:textId="17C3751E" w:rsidR="004C28CA" w:rsidRPr="00176E86" w:rsidRDefault="004C28CA" w:rsidP="005E7748">
      <w:pPr>
        <w:pBdr>
          <w:top w:val="nil"/>
          <w:left w:val="nil"/>
          <w:bottom w:val="nil"/>
          <w:right w:val="nil"/>
          <w:between w:val="nil"/>
        </w:pBdr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00000007" w14:textId="73829C9A" w:rsidR="004C28CA" w:rsidRPr="0092772D" w:rsidRDefault="009C12A8" w:rsidP="005E7748">
      <w:pPr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Սույն</w:t>
      </w:r>
      <w:r w:rsidR="000B331B"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մրցույթի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շրջանակներում </w:t>
      </w:r>
      <w:r w:rsidR="000B331B"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>գնման առարկան օպերատորական ծառայություններն են՝ թվային առաջնահերթությամբ առողջության ապահովագրության համակարգ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ի</w:t>
      </w:r>
      <w:r w:rsidR="000B331B"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ստեղծ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ման </w:t>
      </w:r>
      <w:r w:rsidR="000B331B"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>և կառավար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0B331B"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համար, որ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ն</w:t>
      </w:r>
      <w:r w:rsidR="000B331B"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ինտեգրում է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ԱՀԱ</w:t>
      </w:r>
      <w:r w:rsidR="000B331B"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>-ն և թվային/արհեստական ​​բանականությ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="000B331B"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 </w:t>
      </w:r>
      <w:r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առաջնահերթությամբ </w:t>
      </w:r>
      <w:r w:rsidR="000B331B" w:rsidRPr="000B331B">
        <w:rPr>
          <w:rFonts w:ascii="Times New Roman" w:eastAsia="Times New Roman" w:hAnsi="Times New Roman" w:cs="Times New Roman"/>
          <w:sz w:val="24"/>
          <w:szCs w:val="24"/>
          <w:lang w:val="hy-AM"/>
        </w:rPr>
        <w:t>կանխարգելիչ ծառայությունները։</w:t>
      </w:r>
      <w:r w:rsidR="000B331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92772D" w:rsidRPr="0092772D">
        <w:rPr>
          <w:rFonts w:ascii="Times New Roman" w:eastAsia="Times New Roman" w:hAnsi="Times New Roman" w:cs="Times New Roman"/>
          <w:sz w:val="24"/>
          <w:szCs w:val="24"/>
          <w:lang w:val="hy-AM"/>
        </w:rPr>
        <w:t>Հիմնական գործառնական և ենթակառուցվածքային կարիքները ներառում են</w:t>
      </w:r>
      <w:r w:rsid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․</w:t>
      </w:r>
      <w:r w:rsidR="00260C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8" w14:textId="424459E2" w:rsidR="004C28CA" w:rsidRDefault="00D441B5" w:rsidP="005E7748">
      <w:pPr>
        <w:numPr>
          <w:ilvl w:val="0"/>
          <w:numId w:val="6"/>
        </w:numPr>
        <w:tabs>
          <w:tab w:val="left" w:pos="990"/>
        </w:tabs>
        <w:ind w:left="36" w:firstLine="828"/>
        <w:rPr>
          <w:rFonts w:ascii="Times New Roman" w:eastAsia="Times New Roman" w:hAnsi="Times New Roman" w:cs="Times New Roman"/>
          <w:sz w:val="24"/>
          <w:szCs w:val="24"/>
        </w:rPr>
      </w:pP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Շահառուի/ապահովագրո</w:t>
      </w:r>
      <w:r w:rsidR="00ED521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ւթյան </w:t>
      </w: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փաթեթի վարում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ը,</w:t>
      </w:r>
      <w:r w:rsidR="00260C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9" w14:textId="533912A2" w:rsidR="004C28CA" w:rsidRDefault="00D441B5" w:rsidP="005E7748">
      <w:pPr>
        <w:numPr>
          <w:ilvl w:val="0"/>
          <w:numId w:val="6"/>
        </w:numPr>
        <w:tabs>
          <w:tab w:val="left" w:pos="990"/>
        </w:tabs>
        <w:ind w:left="36" w:firstLine="828"/>
        <w:rPr>
          <w:rFonts w:ascii="Times New Roman" w:eastAsia="Times New Roman" w:hAnsi="Times New Roman" w:cs="Times New Roman"/>
          <w:sz w:val="24"/>
          <w:szCs w:val="24"/>
        </w:rPr>
      </w:pP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Կ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նխարգելիչ և անհատականացված թվային առողջապահական ծառայություններ</w:t>
      </w:r>
      <w:r w:rsidR="00ED5210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</w:p>
    <w:p w14:paraId="0000000A" w14:textId="4F8CC165" w:rsidR="004C28CA" w:rsidRDefault="00D441B5" w:rsidP="005E7748">
      <w:pPr>
        <w:numPr>
          <w:ilvl w:val="0"/>
          <w:numId w:val="6"/>
        </w:numPr>
        <w:tabs>
          <w:tab w:val="left" w:pos="990"/>
        </w:tabs>
        <w:ind w:left="36" w:firstLine="82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Շահառուն</w:t>
      </w: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երի թվային աջակցության ծառայություններ</w:t>
      </w:r>
      <w:r w:rsidR="00ED5210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</w:p>
    <w:p w14:paraId="0000000B" w14:textId="110A5C3A" w:rsidR="004C28CA" w:rsidRDefault="00B10548" w:rsidP="005E7748">
      <w:pPr>
        <w:numPr>
          <w:ilvl w:val="0"/>
          <w:numId w:val="6"/>
        </w:numPr>
        <w:tabs>
          <w:tab w:val="left" w:pos="990"/>
        </w:tabs>
        <w:ind w:left="36" w:firstLine="828"/>
        <w:rPr>
          <w:rFonts w:ascii="Times New Roman" w:eastAsia="Times New Roman" w:hAnsi="Times New Roman" w:cs="Times New Roman"/>
          <w:sz w:val="24"/>
          <w:szCs w:val="24"/>
        </w:rPr>
      </w:pPr>
      <w:r w:rsidRPr="00B10548">
        <w:rPr>
          <w:rFonts w:ascii="Times New Roman" w:eastAsia="Times New Roman" w:hAnsi="Times New Roman" w:cs="Times New Roman"/>
          <w:sz w:val="24"/>
          <w:szCs w:val="24"/>
          <w:lang w:val="hy-AM"/>
        </w:rPr>
        <w:t>Ակտուարական գնագոյացում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 w:rsidRPr="00B10548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և կանխատեսում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 w:rsidR="008C4A04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="00260C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C" w14:textId="48A829B9" w:rsidR="004C28CA" w:rsidRDefault="008C4A04" w:rsidP="005E7748">
      <w:pPr>
        <w:numPr>
          <w:ilvl w:val="0"/>
          <w:numId w:val="6"/>
        </w:numPr>
        <w:tabs>
          <w:tab w:val="left" w:pos="990"/>
        </w:tabs>
        <w:ind w:left="36" w:firstLine="828"/>
        <w:rPr>
          <w:rFonts w:ascii="Times New Roman" w:eastAsia="Times New Roman" w:hAnsi="Times New Roman" w:cs="Times New Roman"/>
          <w:sz w:val="24"/>
          <w:szCs w:val="24"/>
        </w:rPr>
      </w:pPr>
      <w:r w:rsidRPr="008C4A04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պահովագրում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 w:rsidRPr="008C4A04">
        <w:rPr>
          <w:rFonts w:ascii="Times New Roman" w:eastAsia="Times New Roman" w:hAnsi="Times New Roman" w:cs="Times New Roman"/>
          <w:sz w:val="24"/>
          <w:szCs w:val="24"/>
          <w:lang w:val="hy-AM"/>
        </w:rPr>
        <w:t>, պահանջների և խարդախության կառավարում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</w:p>
    <w:p w14:paraId="0000000D" w14:textId="15D11583" w:rsidR="004C28CA" w:rsidRPr="00D02C3F" w:rsidRDefault="008C4A04" w:rsidP="005E7748">
      <w:pPr>
        <w:numPr>
          <w:ilvl w:val="0"/>
          <w:numId w:val="6"/>
        </w:numPr>
        <w:tabs>
          <w:tab w:val="left" w:pos="990"/>
        </w:tabs>
        <w:ind w:left="36" w:firstLine="828"/>
        <w:rPr>
          <w:rFonts w:ascii="Times New Roman" w:eastAsia="Times New Roman" w:hAnsi="Times New Roman" w:cs="Times New Roman"/>
          <w:sz w:val="24"/>
          <w:szCs w:val="24"/>
        </w:rPr>
      </w:pPr>
      <w:r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>Հիմնական գործառնական հենասյուների (</w:t>
      </w:r>
      <w:r w:rsidR="00D02C3F"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այդ թվում՝ </w:t>
      </w:r>
      <w:r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>ապահովագր</w:t>
      </w:r>
      <w:r w:rsidR="00D02C3F"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>մ</w:t>
      </w:r>
      <w:r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ան, պահանջների և խարդախության կառավարման, անդամների պորտալների և աջակցության ծառայությունների) </w:t>
      </w:r>
      <w:r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lastRenderedPageBreak/>
        <w:t>համար սեփական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AF0282">
        <w:rPr>
          <w:rFonts w:ascii="Times New Roman" w:eastAsia="Times New Roman" w:hAnsi="Times New Roman" w:cs="Times New Roman"/>
          <w:sz w:val="24"/>
          <w:szCs w:val="24"/>
          <w:lang w:val="hy-AM"/>
        </w:rPr>
        <w:t>արտոնագրված</w:t>
      </w:r>
      <w:r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տեխնոլոգիաներ և թվային գործիքներ, որոնք պետք է ինտեգրվեն գործող ազգային համակարգերի հետ։</w:t>
      </w:r>
    </w:p>
    <w:p w14:paraId="0000000E" w14:textId="77777777" w:rsidR="004C28CA" w:rsidRDefault="004C28CA" w:rsidP="005E7748">
      <w:pPr>
        <w:ind w:left="720" w:firstLine="621"/>
        <w:rPr>
          <w:rFonts w:ascii="Times New Roman" w:eastAsia="Times New Roman" w:hAnsi="Times New Roman" w:cs="Times New Roman"/>
          <w:sz w:val="24"/>
          <w:szCs w:val="24"/>
        </w:rPr>
      </w:pPr>
    </w:p>
    <w:p w14:paraId="0000000F" w14:textId="45604FB8" w:rsidR="004C28CA" w:rsidRPr="00A91971" w:rsidRDefault="001D0A94" w:rsidP="005E7748">
      <w:pPr>
        <w:tabs>
          <w:tab w:val="left" w:pos="90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Cambria Math" w:hAnsi="Cambria Math" w:cs="Cambria Math"/>
          <w:lang w:val="hy-AM"/>
        </w:rPr>
        <w:t>Տվյալների</w:t>
      </w:r>
      <w:r>
        <w:rPr>
          <w:lang w:val="hy-AM"/>
        </w:rPr>
        <w:t xml:space="preserve"> </w:t>
      </w:r>
      <w:r>
        <w:rPr>
          <w:rFonts w:ascii="Cambria Math" w:hAnsi="Cambria Math" w:cs="Cambria Math"/>
          <w:lang w:val="hy-AM"/>
        </w:rPr>
        <w:t>փոխանակման</w:t>
      </w:r>
      <w:r>
        <w:rPr>
          <w:lang w:val="hy-AM"/>
        </w:rPr>
        <w:t xml:space="preserve"> </w:t>
      </w:r>
      <w:r>
        <w:rPr>
          <w:rFonts w:ascii="Cambria Math" w:hAnsi="Cambria Math" w:cs="Cambria Math"/>
          <w:lang w:val="hy-AM"/>
        </w:rPr>
        <w:t>և</w:t>
      </w:r>
      <w:r>
        <w:rPr>
          <w:lang w:val="hy-AM"/>
        </w:rPr>
        <w:t xml:space="preserve"> </w:t>
      </w:r>
      <w:r>
        <w:rPr>
          <w:rFonts w:ascii="Cambria Math" w:hAnsi="Cambria Math" w:cs="Cambria Math"/>
          <w:lang w:val="hy-AM"/>
        </w:rPr>
        <w:t>փոխգործելիության</w:t>
      </w:r>
      <w:r>
        <w:rPr>
          <w:lang w:val="hy-AM"/>
        </w:rPr>
        <w:t xml:space="preserve"> </w:t>
      </w:r>
      <w:r>
        <w:rPr>
          <w:rFonts w:ascii="Cambria Math" w:hAnsi="Cambria Math" w:cs="Cambria Math"/>
          <w:lang w:val="hy-AM"/>
        </w:rPr>
        <w:t>առումով</w:t>
      </w:r>
      <w:r>
        <w:rPr>
          <w:lang w:val="hy-AM"/>
        </w:rPr>
        <w:t xml:space="preserve"> </w:t>
      </w:r>
      <w:r w:rsidR="00176E86">
        <w:rPr>
          <w:rFonts w:ascii="Cambria Math" w:hAnsi="Cambria Math" w:cs="Cambria Math"/>
          <w:lang w:val="hy-AM"/>
        </w:rPr>
        <w:t>Կառավարական</w:t>
      </w:r>
      <w:r w:rsidR="00176E86">
        <w:rPr>
          <w:lang w:val="hy-AM"/>
        </w:rPr>
        <w:t xml:space="preserve"> </w:t>
      </w:r>
      <w:r w:rsidR="00176E86">
        <w:rPr>
          <w:rFonts w:ascii="Cambria Math" w:hAnsi="Cambria Math" w:cs="Cambria Math"/>
          <w:lang w:val="hy-AM"/>
        </w:rPr>
        <w:t>փոխգործելիության</w:t>
      </w:r>
      <w:r w:rsidR="00176E86">
        <w:rPr>
          <w:lang w:val="hy-AM"/>
        </w:rPr>
        <w:t xml:space="preserve"> </w:t>
      </w:r>
      <w:r w:rsidR="00176E86">
        <w:rPr>
          <w:rFonts w:ascii="Cambria Math" w:hAnsi="Cambria Math" w:cs="Cambria Math"/>
          <w:lang w:val="hy-AM"/>
        </w:rPr>
        <w:t>հարթակի</w:t>
      </w:r>
      <w:r w:rsidR="00176E86">
        <w:rPr>
          <w:lang w:val="hy-AM"/>
        </w:rPr>
        <w:t xml:space="preserve"> </w:t>
      </w:r>
      <w:r w:rsidR="00176E86">
        <w:rPr>
          <w:rFonts w:ascii="Cambria Math" w:hAnsi="Cambria Math" w:cs="Cambria Math"/>
          <w:lang w:val="hy-AM"/>
        </w:rPr>
        <w:t>միջոցով</w:t>
      </w:r>
      <w:r w:rsidR="00176E8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A91971">
        <w:rPr>
          <w:rFonts w:ascii="Times New Roman" w:eastAsia="Times New Roman" w:hAnsi="Times New Roman" w:cs="Times New Roman"/>
          <w:sz w:val="24"/>
          <w:szCs w:val="24"/>
          <w:lang w:val="hy-AM"/>
        </w:rPr>
        <w:t>անհրաժեշտ</w:t>
      </w:r>
      <w:r w:rsidR="00A91971" w:rsidRPr="00A9197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է դիտարկել երեք հիմնական կատեգորիա</w:t>
      </w:r>
      <w:r>
        <w:rPr>
          <w:rFonts w:ascii="Cambria Math" w:hAnsi="Cambria Math" w:cs="Cambria Math"/>
          <w:lang w:val="hy-AM"/>
        </w:rPr>
        <w:t>.</w:t>
      </w:r>
    </w:p>
    <w:p w14:paraId="00000010" w14:textId="05E7882D" w:rsidR="004C28CA" w:rsidRPr="00890C35" w:rsidRDefault="00B234AD" w:rsidP="005E7748">
      <w:pPr>
        <w:numPr>
          <w:ilvl w:val="0"/>
          <w:numId w:val="1"/>
        </w:numPr>
        <w:tabs>
          <w:tab w:val="left" w:pos="900"/>
        </w:tabs>
        <w:ind w:left="0"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A9197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Շահառուների </w:t>
      </w:r>
      <w:r w:rsidR="00A91971" w:rsidRPr="00A91971">
        <w:rPr>
          <w:rFonts w:ascii="Times New Roman" w:eastAsia="Times New Roman" w:hAnsi="Times New Roman" w:cs="Times New Roman"/>
          <w:sz w:val="24"/>
          <w:szCs w:val="24"/>
          <w:lang w:val="hy-AM"/>
        </w:rPr>
        <w:t>կառավարման համար այլ պետական ​​համակարգերի հետ փոխգործունակություն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</w:p>
    <w:p w14:paraId="37C545F9" w14:textId="4AE1F6F4" w:rsidR="00430ED0" w:rsidRPr="00890C35" w:rsidRDefault="006F574A" w:rsidP="005E7748">
      <w:pPr>
        <w:numPr>
          <w:ilvl w:val="0"/>
          <w:numId w:val="1"/>
        </w:numPr>
        <w:tabs>
          <w:tab w:val="left" w:pos="900"/>
        </w:tabs>
        <w:ind w:left="0"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AA74B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էլեկտրոնային առողջապահության միասնական տեղեկատվական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ԱՐՄԵԴ</w:t>
      </w:r>
      <w:r w:rsidRPr="00176E8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համակարգի</w:t>
      </w:r>
      <w:r w:rsidR="00430ED0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հետ ինտեգրում՝ ծառայություն</w:t>
      </w:r>
      <w:r w:rsid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ներ</w:t>
      </w:r>
      <w:r w:rsidR="00430ED0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մատուցողների մասին տեղեկատվություն ստանալու, էլեկտրոնային բժշկական գրառումներ</w:t>
      </w:r>
      <w:r w:rsid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ի հասանելիություն ստանա</w:t>
      </w:r>
      <w:r w:rsidR="00430ED0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լու, </w:t>
      </w:r>
      <w:r w:rsidR="009F7434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պահանջների կառավարման</w:t>
      </w:r>
      <w:r w:rsidR="00430ED0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, բուժ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430ED0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համակարգ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430ED0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և արձանագր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430ED0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, ինչպես նաև այլ համապատասխան տեղեկատվությ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="00430ED0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ն փոխանակ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430ED0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համար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 </w:t>
      </w:r>
    </w:p>
    <w:p w14:paraId="00000012" w14:textId="4AE3E438" w:rsidR="004C28CA" w:rsidRDefault="009F7434" w:rsidP="005E7748">
      <w:pPr>
        <w:numPr>
          <w:ilvl w:val="0"/>
          <w:numId w:val="1"/>
        </w:numPr>
        <w:tabs>
          <w:tab w:val="left" w:pos="900"/>
        </w:tabs>
        <w:ind w:left="0"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ԱՀԱ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հիմնադրամի և/կամ Պետական ​​եկամուտների կոմիտեի հետ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ինտեգրում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՝ ապահովագրավճարների հաշվարկման, փոխհատուցման տեղեկատվության, հավաքագրման և հաշվետվությունների ներկայացման, ռիսկերի կառավարման և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դրամավճար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ների փաթեթների առաջարկությունների, առողջապահական, ակտուարական և </w:t>
      </w:r>
      <w:r w:rsidR="003530ED">
        <w:rPr>
          <w:rFonts w:ascii="Times New Roman" w:eastAsia="Times New Roman" w:hAnsi="Times New Roman" w:cs="Times New Roman"/>
          <w:sz w:val="24"/>
          <w:szCs w:val="24"/>
          <w:lang w:val="hy-AM"/>
        </w:rPr>
        <w:t>պահանջն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երի տվյալների վերլուծության և հաշվետվությունների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ներկայացման 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համար:</w:t>
      </w:r>
    </w:p>
    <w:p w14:paraId="23B70BAB" w14:textId="77777777" w:rsidR="005E7748" w:rsidRPr="00890C35" w:rsidRDefault="005E7748" w:rsidP="005E7748">
      <w:pPr>
        <w:tabs>
          <w:tab w:val="left" w:pos="900"/>
        </w:tabs>
        <w:ind w:left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00000013" w14:textId="240E1E9E" w:rsidR="004C28CA" w:rsidRPr="009F7434" w:rsidRDefault="00CC60F7" w:rsidP="005E7748">
      <w:pPr>
        <w:tabs>
          <w:tab w:val="left" w:pos="810"/>
          <w:tab w:val="left" w:pos="90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Սույն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նախագծի շրջանակներում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պետք է 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իրականացվի Հ</w:t>
      </w:r>
      <w:r w:rsidR="00ED7EBC">
        <w:rPr>
          <w:rFonts w:ascii="Times New Roman" w:eastAsia="Times New Roman" w:hAnsi="Times New Roman" w:cs="Times New Roman"/>
          <w:sz w:val="24"/>
          <w:szCs w:val="24"/>
          <w:lang w:val="hy-AM"/>
        </w:rPr>
        <w:t>Հ</w:t>
      </w:r>
      <w:r w:rsidRPr="00CC60F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1523B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ԱՀԱ 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համակարգի ինտեգրված օպերատորական ծառայությունների </w:t>
      </w:r>
      <w:r w:rsidR="00ED7EBC">
        <w:rPr>
          <w:rFonts w:ascii="Times New Roman" w:eastAsia="Times New Roman" w:hAnsi="Times New Roman" w:cs="Times New Roman"/>
          <w:sz w:val="24"/>
          <w:szCs w:val="24"/>
          <w:lang w:val="hy-AM"/>
        </w:rPr>
        <w:t>հաստատ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ումը և մատուցումը՝ հետևյալ նպատակների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իրագործման համար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</w:p>
    <w:p w14:paraId="37CE8118" w14:textId="5339DDBC" w:rsidR="009D183C" w:rsidRPr="00890C35" w:rsidRDefault="009D183C" w:rsidP="005E7748">
      <w:pPr>
        <w:numPr>
          <w:ilvl w:val="0"/>
          <w:numId w:val="3"/>
        </w:numPr>
        <w:tabs>
          <w:tab w:val="left" w:pos="810"/>
        </w:tabs>
        <w:ind w:left="0" w:firstLine="62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9D183C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Ապահովագրական փաթեթ և շահառուների կառավարում.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7E1B44">
        <w:rPr>
          <w:rFonts w:asciiTheme="minorHAnsi" w:eastAsia="Times New Roman" w:hAnsiTheme="minorHAnsi" w:cs="Times New Roman"/>
          <w:sz w:val="24"/>
          <w:szCs w:val="24"/>
          <w:lang w:val="hy-AM"/>
        </w:rPr>
        <w:t>Կատարողը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վար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ի 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>Շ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ահառուների </w:t>
      </w:r>
      <w:r w:rsidR="00DA496C" w:rsidRPr="00670D18">
        <w:rPr>
          <w:rFonts w:ascii="Times New Roman" w:eastAsia="Times New Roman" w:hAnsi="Times New Roman" w:cs="Times New Roman"/>
          <w:sz w:val="24"/>
          <w:szCs w:val="24"/>
          <w:lang w:val="hy-AM"/>
        </w:rPr>
        <w:t>միասնական ռեգիստր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և 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պահովագրական փաթեթի կառավարման համակարգ՝ բնակչության ապահովագրության ծածկույթը, վկայականները և 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>դրամավճար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ների 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ստացման 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>իրավունք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>ն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իրական ժամանակում կառավարելու համար։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15" w14:textId="2B00F3E5" w:rsidR="004C28CA" w:rsidRPr="00890C35" w:rsidRDefault="009D183C" w:rsidP="005E774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left="0" w:firstLine="62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A87D2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Ակտուարական գնագոյացում և կանխատեսում․</w:t>
      </w:r>
      <w:r w:rsidR="00260C69" w:rsidRPr="00890C35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7E1B44">
        <w:rPr>
          <w:rFonts w:asciiTheme="minorHAnsi" w:eastAsia="Times New Roman" w:hAnsiTheme="minorHAnsi" w:cs="Times New Roman"/>
          <w:sz w:val="24"/>
          <w:szCs w:val="24"/>
          <w:lang w:val="hy-AM"/>
        </w:rPr>
        <w:t>Կատարողը</w:t>
      </w:r>
      <w:r w:rsidR="00E2690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ստեղծի ակտուարական մեխանիզմ՝ դրամավճարների փաթեթի պարբերական վերանայմանը, ծախսերի կանխատեսմանը և վճարների դրույքաչափի մոդելավորմանն աջակցելու համար։ </w:t>
      </w:r>
      <w:r w:rsidR="007E1B44">
        <w:rPr>
          <w:rFonts w:ascii="Times New Roman" w:eastAsia="Times New Roman" w:hAnsi="Times New Roman" w:cs="Times New Roman"/>
          <w:sz w:val="24"/>
          <w:szCs w:val="24"/>
          <w:lang w:val="hy-AM"/>
        </w:rPr>
        <w:t>Կատարողը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պարբերաբար </w:t>
      </w:r>
      <w:r w:rsidR="00A87D2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>ներկայացնի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ֆինանսական և ռիսկերի վերաբերյալ հաշվետվություններ՝ </w:t>
      </w:r>
      <w:r w:rsidR="00A87D2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>դրամավճար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ների շրջանակի և կայունության վերաբերյալ </w:t>
      </w:r>
      <w:r w:rsidR="00A87D2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ԱՀԱ հիմնադրամի 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>քաղաքականության որոշումներ</w:t>
      </w:r>
      <w:r w:rsidR="00A87D2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>ի մասին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տեղեկացնելու համար:</w:t>
      </w:r>
    </w:p>
    <w:p w14:paraId="00000016" w14:textId="67B82597" w:rsidR="004C28CA" w:rsidRPr="00035535" w:rsidRDefault="00464013" w:rsidP="005E774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left="0" w:firstLine="62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541CA6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Նախնական հաստատում և պահանջների կառավարում.</w:t>
      </w:r>
      <w:r w:rsidRPr="00035535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7E1B44">
        <w:rPr>
          <w:rFonts w:ascii="Times New Roman" w:eastAsia="Times New Roman" w:hAnsi="Times New Roman" w:cs="Times New Roman"/>
          <w:sz w:val="24"/>
          <w:szCs w:val="24"/>
          <w:lang w:val="hy-AM"/>
        </w:rPr>
        <w:t>Կատարողը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ներդնի տվյալների վրա հիմնված, արհեստական ​​բանականության միջոցով </w:t>
      </w:r>
      <w:r w:rsidR="00ED7EBC">
        <w:rPr>
          <w:rFonts w:ascii="Times New Roman" w:eastAsia="Times New Roman" w:hAnsi="Times New Roman" w:cs="Times New Roman"/>
          <w:sz w:val="24"/>
          <w:szCs w:val="24"/>
          <w:lang w:val="hy-AM"/>
        </w:rPr>
        <w:t>գործ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ող պահանջների և նախնական լիազորման համակարգ, որը 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ստանդարտ դեպքերի համար 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ապահով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ում է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«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թափանցող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մշակում (STP)»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, իսկ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ձեռքով </w:t>
      </w:r>
      <w:r w:rsidR="006E7D23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մշակ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վող դեպքերի համար՝ ստուգման 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հստակ 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հետագծումներ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։</w:t>
      </w:r>
      <w:r w:rsidR="00260C69" w:rsidRPr="0003553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7E1B44">
        <w:rPr>
          <w:rFonts w:ascii="Times New Roman" w:eastAsia="Times New Roman" w:hAnsi="Times New Roman" w:cs="Times New Roman"/>
          <w:sz w:val="24"/>
          <w:szCs w:val="24"/>
          <w:lang w:val="hy-AM"/>
        </w:rPr>
        <w:t>Կատարողը</w:t>
      </w:r>
      <w:r w:rsidR="00C163E4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կիրառի խարդախության հայտնաբերման վավերացված ավտոմատացված ալգորիթմներ՝ արդյունավետությունը բարելավելու և կորուստները նվազեցնելու համար, ինչպես նաև պահանջների մշակման տևողության </w:t>
      </w:r>
      <w:r w:rsidR="00541CA6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թիրախային ուղենիշներ </w:t>
      </w:r>
      <w:r w:rsidR="00C163E4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և ավտոմատացված կարգավորման ցուցանիշներ</w:t>
      </w:r>
      <w:r w:rsidR="00541CA6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="00C163E4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որոնք սահմանված են Ծառայության մակարդակի համաձայնագրում (SLA):</w:t>
      </w:r>
    </w:p>
    <w:p w14:paraId="00000017" w14:textId="327D7D16" w:rsidR="004C28CA" w:rsidRDefault="008F451E" w:rsidP="005E774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left="0"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Մ</w:t>
      </w:r>
      <w:r w:rsidRPr="008F451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իջերեսի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թ</w:t>
      </w:r>
      <w:r w:rsidRPr="008F451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վային ծառայություններ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․</w:t>
      </w:r>
      <w:r w:rsidRPr="008F451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7E1B44">
        <w:rPr>
          <w:rFonts w:ascii="Times New Roman" w:eastAsia="Times New Roman" w:hAnsi="Times New Roman" w:cs="Times New Roman"/>
          <w:sz w:val="24"/>
          <w:szCs w:val="24"/>
          <w:lang w:val="hy-AM"/>
        </w:rPr>
        <w:t>Կատարողը</w:t>
      </w:r>
      <w:r w:rsidRPr="008F451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ներդնի Շահառուների պորտալ և բջջային հավելված, որոնք կներառեն, ի թիվս այլոց, էլեկտրոնային քարտի հասանելիության, ապահովագրության ծածկույթի մասին տեղեկատվության, նախնական հաստատման և պահանջների </w:t>
      </w:r>
      <w:r w:rsidRPr="008F451E">
        <w:rPr>
          <w:rFonts w:ascii="Times New Roman" w:eastAsia="Times New Roman" w:hAnsi="Times New Roman" w:cs="Times New Roman"/>
          <w:sz w:val="24"/>
          <w:szCs w:val="24"/>
          <w:lang w:val="hy-AM"/>
        </w:rPr>
        <w:lastRenderedPageBreak/>
        <w:t>կարգավիճակի, ծանուցումների և կանխարգել</w:t>
      </w:r>
      <w:r w:rsidR="00ED7EBC">
        <w:rPr>
          <w:rFonts w:ascii="Times New Roman" w:eastAsia="Times New Roman" w:hAnsi="Times New Roman" w:cs="Times New Roman"/>
          <w:sz w:val="24"/>
          <w:szCs w:val="24"/>
          <w:lang w:val="hy-AM"/>
        </w:rPr>
        <w:t>ման ու</w:t>
      </w:r>
      <w:r w:rsidRPr="008F451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բուժման բովանդակության տրամադրում։</w:t>
      </w:r>
      <w:r w:rsidR="00DA496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DA496C" w:rsidRPr="0003553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Միջերեսի թվային ծառայությունները պետք է համապատասխանեն «Հենակետ» դիզայն-համակարգի  ստանդարտին։ </w:t>
      </w:r>
    </w:p>
    <w:p w14:paraId="4130E5FF" w14:textId="35EF3924" w:rsidR="00DA496C" w:rsidRPr="00AA74B7" w:rsidRDefault="003F0B58" w:rsidP="005E774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left="0"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035535">
        <w:rPr>
          <w:rFonts w:ascii="Cambria Math" w:hAnsi="Cambria Math" w:cs="Cambria Math"/>
          <w:b/>
          <w:bCs/>
          <w:lang w:val="hy-AM"/>
        </w:rPr>
        <w:t>«</w:t>
      </w:r>
      <w:r w:rsidR="00DA496C" w:rsidRPr="00035535">
        <w:rPr>
          <w:rFonts w:ascii="Cambria Math" w:hAnsi="Cambria Math" w:cs="Cambria Math"/>
          <w:b/>
          <w:bCs/>
          <w:lang w:val="hy-AM"/>
        </w:rPr>
        <w:t>ԵսԵմ</w:t>
      </w:r>
      <w:r w:rsidRPr="00035535">
        <w:rPr>
          <w:rFonts w:ascii="Cambria Math" w:hAnsi="Cambria Math" w:cs="Cambria Math"/>
          <w:b/>
          <w:bCs/>
          <w:lang w:val="hy-AM"/>
        </w:rPr>
        <w:t>»</w:t>
      </w:r>
      <w:r w:rsidR="00176E86">
        <w:rPr>
          <w:rFonts w:ascii="Cambria Math" w:hAnsi="Cambria Math" w:cs="Cambria Math"/>
          <w:b/>
          <w:bCs/>
          <w:lang w:val="hy-AM"/>
        </w:rPr>
        <w:t>-ի հետ</w:t>
      </w:r>
      <w:r w:rsidR="00DA496C" w:rsidRPr="00035535">
        <w:rPr>
          <w:b/>
          <w:bCs/>
          <w:lang w:val="hy-AM"/>
        </w:rPr>
        <w:t xml:space="preserve"> </w:t>
      </w:r>
      <w:r w:rsidR="00176E86">
        <w:rPr>
          <w:rFonts w:ascii="Cambria Math" w:hAnsi="Cambria Math" w:cs="Cambria Math"/>
          <w:b/>
          <w:bCs/>
          <w:lang w:val="hy-AM"/>
        </w:rPr>
        <w:t>ի</w:t>
      </w:r>
      <w:r w:rsidR="00DA496C" w:rsidRPr="00035535">
        <w:rPr>
          <w:rFonts w:ascii="Cambria Math" w:hAnsi="Cambria Math" w:cs="Cambria Math"/>
          <w:b/>
          <w:bCs/>
          <w:lang w:val="hy-AM"/>
        </w:rPr>
        <w:t>նտեգրում</w:t>
      </w:r>
      <w:r>
        <w:rPr>
          <w:rFonts w:ascii="Cambria Math" w:hAnsi="Cambria Math" w:cs="Cambria Math"/>
          <w:b/>
          <w:bCs/>
          <w:lang w:val="hy-AM"/>
        </w:rPr>
        <w:t>.</w:t>
      </w:r>
      <w:r w:rsidR="00DA496C">
        <w:rPr>
          <w:lang w:val="hy-AM"/>
        </w:rPr>
        <w:t xml:space="preserve"> </w:t>
      </w:r>
      <w:r w:rsidR="00DA496C" w:rsidRPr="00035535">
        <w:rPr>
          <w:rFonts w:ascii="Cambria Math" w:hAnsi="Cambria Math" w:cs="Cambria Math"/>
          <w:lang w:val="hy-AM"/>
        </w:rPr>
        <w:t>Կատարողը</w:t>
      </w:r>
      <w:r w:rsidR="00DA496C" w:rsidRPr="00035535">
        <w:rPr>
          <w:lang w:val="hy-AM"/>
        </w:rPr>
        <w:t xml:space="preserve"> </w:t>
      </w:r>
      <w:r w:rsidR="00DA496C" w:rsidRPr="00035535">
        <w:rPr>
          <w:rFonts w:ascii="Cambria Math" w:hAnsi="Cambria Math" w:cs="Cambria Math"/>
          <w:lang w:val="hy-AM"/>
        </w:rPr>
        <w:t>պետք</w:t>
      </w:r>
      <w:r w:rsidR="00DA496C" w:rsidRPr="00035535">
        <w:rPr>
          <w:lang w:val="hy-AM"/>
        </w:rPr>
        <w:t xml:space="preserve"> </w:t>
      </w:r>
      <w:r w:rsidR="00DA496C" w:rsidRPr="00035535">
        <w:rPr>
          <w:rFonts w:ascii="Cambria Math" w:hAnsi="Cambria Math" w:cs="Cambria Math"/>
          <w:lang w:val="hy-AM"/>
        </w:rPr>
        <w:t>է</w:t>
      </w:r>
      <w:r w:rsidR="00DA496C" w:rsidRPr="00035535">
        <w:rPr>
          <w:lang w:val="hy-AM"/>
        </w:rPr>
        <w:t xml:space="preserve"> </w:t>
      </w:r>
      <w:r w:rsidR="00176E86">
        <w:rPr>
          <w:rFonts w:ascii="Cambria Math" w:hAnsi="Cambria Math" w:cs="Cambria Math"/>
          <w:lang w:val="hy-AM"/>
        </w:rPr>
        <w:t>ապահովի</w:t>
      </w:r>
      <w:r w:rsidR="00DA496C" w:rsidRPr="00035535">
        <w:rPr>
          <w:lang w:val="hy-AM"/>
        </w:rPr>
        <w:t xml:space="preserve"> </w:t>
      </w:r>
      <w:r w:rsidR="00DA496C" w:rsidRPr="00035535">
        <w:rPr>
          <w:rFonts w:ascii="Cambria Math" w:hAnsi="Cambria Math" w:cs="Cambria Math"/>
          <w:lang w:val="hy-AM"/>
        </w:rPr>
        <w:t>թվային</w:t>
      </w:r>
      <w:r w:rsidR="00DA496C" w:rsidRPr="00035535">
        <w:rPr>
          <w:lang w:val="hy-AM"/>
        </w:rPr>
        <w:t xml:space="preserve"> </w:t>
      </w:r>
      <w:r w:rsidR="00DA496C" w:rsidRPr="00035535">
        <w:rPr>
          <w:rFonts w:ascii="Cambria Math" w:hAnsi="Cambria Math" w:cs="Cambria Math"/>
          <w:lang w:val="hy-AM"/>
        </w:rPr>
        <w:t>ծառայությունների</w:t>
      </w:r>
      <w:r w:rsidR="00DA496C" w:rsidRPr="00035535">
        <w:rPr>
          <w:lang w:val="hy-AM"/>
        </w:rPr>
        <w:t xml:space="preserve"> </w:t>
      </w:r>
      <w:r w:rsidR="00DA496C" w:rsidRPr="00035535">
        <w:rPr>
          <w:rFonts w:ascii="Cambria Math" w:hAnsi="Cambria Math" w:cs="Cambria Math"/>
          <w:lang w:val="hy-AM"/>
        </w:rPr>
        <w:t>ինտեգրումը</w:t>
      </w:r>
      <w:r w:rsidR="00DA496C" w:rsidRPr="00035535">
        <w:rPr>
          <w:lang w:val="hy-AM"/>
        </w:rPr>
        <w:t xml:space="preserve"> </w:t>
      </w:r>
      <w:r w:rsidR="00DA496C" w:rsidRPr="00035535">
        <w:rPr>
          <w:rFonts w:ascii="Cambria Math" w:hAnsi="Cambria Math" w:cs="Cambria Math"/>
          <w:lang w:val="hy-AM"/>
        </w:rPr>
        <w:t>ազգային</w:t>
      </w:r>
      <w:r w:rsidR="00DA496C" w:rsidRPr="00035535">
        <w:rPr>
          <w:lang w:val="hy-AM"/>
        </w:rPr>
        <w:t xml:space="preserve"> </w:t>
      </w:r>
      <w:r w:rsidR="00DA496C" w:rsidRPr="00035535">
        <w:rPr>
          <w:rFonts w:ascii="Cambria Math" w:hAnsi="Cambria Math" w:cs="Cambria Math"/>
          <w:lang w:val="hy-AM"/>
        </w:rPr>
        <w:t>թվային</w:t>
      </w:r>
      <w:r w:rsidR="00DA496C" w:rsidRPr="00035535">
        <w:rPr>
          <w:lang w:val="hy-AM"/>
        </w:rPr>
        <w:t xml:space="preserve"> </w:t>
      </w:r>
      <w:r w:rsidR="00DA496C" w:rsidRPr="00035535">
        <w:rPr>
          <w:rFonts w:ascii="Cambria Math" w:hAnsi="Cambria Math" w:cs="Cambria Math"/>
          <w:lang w:val="hy-AM"/>
        </w:rPr>
        <w:t>նույնականացման</w:t>
      </w:r>
      <w:r w:rsidR="00DA496C" w:rsidRPr="00035535">
        <w:rPr>
          <w:lang w:val="hy-AM"/>
        </w:rPr>
        <w:t xml:space="preserve"> «</w:t>
      </w:r>
      <w:r w:rsidRPr="00035535">
        <w:rPr>
          <w:rFonts w:ascii="Cambria Math" w:hAnsi="Cambria Math" w:cs="Cambria Math"/>
          <w:lang w:val="hy-AM"/>
        </w:rPr>
        <w:t>ԵսԵմ</w:t>
      </w:r>
      <w:r w:rsidR="00DA496C" w:rsidRPr="00035535">
        <w:rPr>
          <w:lang w:val="hy-AM"/>
        </w:rPr>
        <w:t xml:space="preserve">» </w:t>
      </w:r>
      <w:r w:rsidR="00DA496C" w:rsidRPr="00035535">
        <w:rPr>
          <w:rFonts w:ascii="Cambria Math" w:hAnsi="Cambria Math" w:cs="Cambria Math"/>
          <w:lang w:val="hy-AM"/>
        </w:rPr>
        <w:t>հարթակին։</w:t>
      </w:r>
    </w:p>
    <w:p w14:paraId="00000018" w14:textId="762ECB3E" w:rsidR="004C28CA" w:rsidRPr="00AA74B7" w:rsidRDefault="00F216D6" w:rsidP="005E774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left="0" w:firstLine="62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F3448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Հաճախորդների սպասարկում</w:t>
      </w:r>
      <w:r w:rsidR="003F0B5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և բ</w:t>
      </w:r>
      <w:r w:rsidR="003F0B58" w:rsidRPr="003F0B5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ողոքների կառավարում</w:t>
      </w:r>
      <w:r w:rsidRPr="00F3448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.</w:t>
      </w:r>
      <w:r w:rsidR="00260C69" w:rsidRPr="00AA74B7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7E1B44">
        <w:rPr>
          <w:rFonts w:ascii="Times New Roman" w:eastAsia="Times New Roman" w:hAnsi="Times New Roman" w:cs="Times New Roman"/>
          <w:sz w:val="24"/>
          <w:szCs w:val="24"/>
          <w:lang w:val="hy-AM"/>
        </w:rPr>
        <w:t>Կատարողը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</w:t>
      </w:r>
      <w:r w:rsidR="00C30140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շահառուների համար 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ստեղծի հաճախորդների աջակցության </w:t>
      </w:r>
      <w:r w:rsidR="00C204D7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բազմաալիք 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>համակարգ (զրուցարան, զանգերի կենտրոն, էլ</w:t>
      </w:r>
      <w:r w:rsidR="00C30140">
        <w:rPr>
          <w:rFonts w:ascii="Times New Roman" w:eastAsia="Times New Roman" w:hAnsi="Times New Roman" w:cs="Times New Roman"/>
          <w:sz w:val="24"/>
          <w:szCs w:val="24"/>
          <w:lang w:val="hy-AM"/>
        </w:rPr>
        <w:t>եկտրոնային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փոստ, հավելվածի ներսում գ</w:t>
      </w:r>
      <w:r w:rsidR="00C204D7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>ործ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>ող չաթբոտ)։</w:t>
      </w:r>
      <w:r w:rsid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44C9BB2D" w14:textId="6818FD39" w:rsidR="003F0B58" w:rsidRPr="00890C35" w:rsidRDefault="003F0B58" w:rsidP="005E774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left="0" w:firstLine="62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Փ</w:t>
      </w:r>
      <w:r w:rsidRPr="00F3448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ոփոխությունների կառավարում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.</w:t>
      </w:r>
      <w:r w:rsidRPr="003F0B58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Կատարողը</w:t>
      </w:r>
      <w:r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ներդնի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Գ</w:t>
      </w:r>
      <w:r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իտելիքների շտեմարան և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Վ</w:t>
      </w:r>
      <w:r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>երապատրաստման ծրագիր ԱՀԱ հիմնադրամի աշխատակիցների և այլ համապատասխան անձնակազմերի համար՝ նոր գործընթացների սահուն ներդրումն ապահովելու համար։</w:t>
      </w:r>
    </w:p>
    <w:p w14:paraId="00000019" w14:textId="79D2FB6C" w:rsidR="004C28CA" w:rsidRPr="00035535" w:rsidRDefault="00953728" w:rsidP="005E774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left="0" w:firstLine="62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B16A4A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Գործարար վերլուծություն և հաշվետվություններ.</w:t>
      </w:r>
      <w:r w:rsidR="00260C69" w:rsidRPr="00035535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7E1B44">
        <w:rPr>
          <w:rFonts w:ascii="Times New Roman" w:eastAsia="Times New Roman" w:hAnsi="Times New Roman" w:cs="Times New Roman"/>
          <w:sz w:val="24"/>
          <w:szCs w:val="24"/>
          <w:lang w:val="hy-AM"/>
        </w:rPr>
        <w:t>Կատարողը</w:t>
      </w:r>
      <w:r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մշակի բիզնես վերլուծության և հաշվետվությունների համակարգ, որը կներառի գործառնական, ֆինանսական և հանրային առողջապահության ցուցանիշները։</w:t>
      </w:r>
      <w:r w:rsidR="00621DFB"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7E1B44">
        <w:rPr>
          <w:rFonts w:ascii="Times New Roman" w:eastAsia="Times New Roman" w:hAnsi="Times New Roman" w:cs="Times New Roman"/>
          <w:sz w:val="24"/>
          <w:szCs w:val="24"/>
          <w:lang w:val="hy-AM"/>
        </w:rPr>
        <w:t>Կատարողը</w:t>
      </w:r>
      <w:r w:rsidR="00621DFB"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տրամադրի Առողջապահության նախարարության, ԱՀԱ հիմնադրամի և պետական այլ համապատասխան շահագրգիռ կողմերի համար հարմարեցված վահանակներ, որոնք կաջակցեն որոշումների կայացմանը, խարդախության վերլուծությանը և բյուջեի մ</w:t>
      </w:r>
      <w:r w:rsidR="00B16A4A"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>շտադիտարկմանը</w:t>
      </w:r>
      <w:r w:rsidR="00621DFB"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>։</w:t>
      </w:r>
      <w:r w:rsidR="00260C69" w:rsidRPr="00890C3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7E1B44">
        <w:rPr>
          <w:rFonts w:ascii="Times New Roman" w:eastAsia="Times New Roman" w:hAnsi="Times New Roman" w:cs="Times New Roman"/>
          <w:sz w:val="24"/>
          <w:szCs w:val="24"/>
          <w:lang w:val="hy-AM"/>
        </w:rPr>
        <w:t>Կատարողը</w:t>
      </w:r>
      <w:r w:rsidR="00B16A4A"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ապահովի տվյալների արտահանում և կատարողականի վերաբերյալ կանոնավոր հաշվետվություններ՝ պայմանագրում սահմանված կարգով։</w:t>
      </w:r>
    </w:p>
    <w:p w14:paraId="130D62A4" w14:textId="77777777" w:rsidR="005E7748" w:rsidRPr="005E7748" w:rsidRDefault="00FC5480" w:rsidP="005E7748">
      <w:pPr>
        <w:pStyle w:val="ListParagraph"/>
        <w:numPr>
          <w:ilvl w:val="0"/>
          <w:numId w:val="3"/>
        </w:numPr>
        <w:tabs>
          <w:tab w:val="left" w:pos="810"/>
        </w:tabs>
        <w:ind w:left="0" w:firstLine="621"/>
        <w:rPr>
          <w:lang w:val="hy-AM"/>
        </w:rPr>
      </w:pPr>
      <w:r w:rsidRPr="005E774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Ելակե</w:t>
      </w:r>
      <w:r w:rsidRPr="00FC5480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տային կոդ և հասանելիություն. </w:t>
      </w:r>
      <w:r w:rsidRPr="00FC5480">
        <w:rPr>
          <w:rFonts w:ascii="Times New Roman" w:eastAsia="Times New Roman" w:hAnsi="Times New Roman" w:cs="Times New Roman"/>
          <w:sz w:val="24"/>
          <w:szCs w:val="24"/>
          <w:lang w:val="hy-AM"/>
        </w:rPr>
        <w:t>Կապալառուն պետք է ապահովի ելակետային կոդի լիարժեք թափանցիկություն Ա</w:t>
      </w:r>
      <w:r w:rsidRPr="00FC5480">
        <w:rPr>
          <w:rFonts w:ascii="Times New Roman" w:eastAsia="Times New Roman" w:hAnsi="Times New Roman" w:cs="Times New Roman"/>
          <w:lang w:val="hy-AM"/>
        </w:rPr>
        <w:t>ՀԱ</w:t>
      </w:r>
      <w:r w:rsidRPr="00FC548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համակարգի բոլոր բաղադրիչների համար, ներառյալ հավելվածի, ինտեգրման և ենթակառուցվածքային մակարդակները:</w:t>
      </w:r>
    </w:p>
    <w:p w14:paraId="0000001A" w14:textId="00B3F6BD" w:rsidR="004C28CA" w:rsidRPr="005E7748" w:rsidRDefault="00184543" w:rsidP="005E774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left="0" w:firstLine="62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5E774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Ինտեգրման և տվյալների համադրման մակարդակ.</w:t>
      </w:r>
      <w:r w:rsidR="00260C69" w:rsidRPr="005E774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</w:p>
    <w:p w14:paraId="0000001B" w14:textId="780439BA" w:rsidR="004C28CA" w:rsidRPr="00035535" w:rsidRDefault="00260C69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03553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(i) </w:t>
      </w:r>
      <w:r w:rsidR="0018041F">
        <w:rPr>
          <w:rFonts w:asciiTheme="minorHAnsi" w:eastAsia="Times New Roman" w:hAnsiTheme="minorHAnsi" w:cs="Times New Roman"/>
          <w:sz w:val="24"/>
          <w:szCs w:val="24"/>
          <w:lang w:val="hy-AM"/>
        </w:rPr>
        <w:t>Կատարողը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ստեղծ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ի և գործ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արկ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ի անվտանգ ինտեգրման և տվյալների համա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դր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ման 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մակարդակ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՝ 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ԱՀԱ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հարթակ</w:t>
      </w:r>
      <w:r w:rsidR="007F24EA">
        <w:rPr>
          <w:rFonts w:ascii="Times New Roman" w:eastAsia="Times New Roman" w:hAnsi="Times New Roman" w:cs="Times New Roman"/>
          <w:sz w:val="24"/>
          <w:szCs w:val="24"/>
          <w:lang w:val="hy-AM"/>
        </w:rPr>
        <w:t>ն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ազգային համակարգերի հետ </w:t>
      </w:r>
      <w:r w:rsidR="007F24EA">
        <w:rPr>
          <w:rFonts w:ascii="Times New Roman" w:eastAsia="Times New Roman" w:hAnsi="Times New Roman" w:cs="Times New Roman"/>
          <w:sz w:val="24"/>
          <w:szCs w:val="24"/>
          <w:lang w:val="hy-AM"/>
        </w:rPr>
        <w:t>միացն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ելու համար։</w:t>
      </w:r>
      <w:r w:rsidRPr="0003553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1BBA5F86" w14:textId="77777777" w:rsidR="00FC5480" w:rsidRPr="00FC5480" w:rsidRDefault="009E2039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E2039">
        <w:rPr>
          <w:rFonts w:ascii="Times New Roman" w:eastAsia="Times New Roman" w:hAnsi="Times New Roman" w:cs="Times New Roman"/>
          <w:sz w:val="24"/>
          <w:szCs w:val="24"/>
          <w:lang w:val="hy-AM"/>
        </w:rPr>
        <w:t>ա․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C54B0B" w:rsidRPr="00C54B0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Տվյալների ինտեգրում.</w:t>
      </w:r>
      <w:r w:rsidR="00C54B0B" w:rsidRPr="00C54B0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Նպաստել տարբեր աղբյուրներից, այդ թվում՝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օգտատերերի կողմից օգտագործվող </w:t>
      </w:r>
      <w:r w:rsidR="00C54B0B" w:rsidRPr="00C54B0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հավելվածներից, տվյալների </w:t>
      </w:r>
      <w:r w:rsidR="00C54B0B">
        <w:rPr>
          <w:rFonts w:ascii="Times New Roman" w:eastAsia="Times New Roman" w:hAnsi="Times New Roman" w:cs="Times New Roman"/>
          <w:sz w:val="24"/>
          <w:szCs w:val="24"/>
          <w:lang w:val="hy-AM"/>
        </w:rPr>
        <w:t>շտեմարան</w:t>
      </w:r>
      <w:r w:rsidR="00C54B0B" w:rsidRPr="00C54B0B">
        <w:rPr>
          <w:rFonts w:ascii="Times New Roman" w:eastAsia="Times New Roman" w:hAnsi="Times New Roman" w:cs="Times New Roman"/>
          <w:sz w:val="24"/>
          <w:szCs w:val="24"/>
          <w:lang w:val="hy-AM"/>
        </w:rPr>
        <w:t>ներից և արտաքին աղբյուրներից ստացված տվյալների ինտեգրմանը՝ ստեղծելով տվյալների համապարփակ հավաքածու։</w:t>
      </w:r>
      <w:r w:rsidR="009F0E0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FC5480" w:rsidRPr="0031245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Տվյալների ինտեգրումը պետք է համապատասխանի հուսալի տեղեկատվության մեկ աղբյուրի և դրա միասնական </w:t>
      </w:r>
      <w:r w:rsidR="00FC5480">
        <w:rPr>
          <w:rFonts w:ascii="Times New Roman" w:eastAsia="Times New Roman" w:hAnsi="Times New Roman" w:cs="Times New Roman"/>
          <w:sz w:val="24"/>
          <w:szCs w:val="24"/>
          <w:lang w:val="hy-AM"/>
        </w:rPr>
        <w:t>հասանելիության</w:t>
      </w:r>
      <w:r w:rsidR="00FC5480" w:rsidRPr="0031245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սկզբունքին՝ «Հանրային տեղեկությ</w:t>
      </w:r>
      <w:r w:rsidR="00FC5480">
        <w:rPr>
          <w:rFonts w:ascii="Times New Roman" w:eastAsia="Times New Roman" w:hAnsi="Times New Roman" w:cs="Times New Roman"/>
          <w:sz w:val="24"/>
          <w:szCs w:val="24"/>
          <w:lang w:val="hy-AM"/>
        </w:rPr>
        <w:t>ունների</w:t>
      </w:r>
      <w:r w:rsidR="00FC5480" w:rsidRPr="0031245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մասին» օրենքի համաձայն։</w:t>
      </w:r>
    </w:p>
    <w:p w14:paraId="0000001D" w14:textId="7047E178" w:rsidR="004C28CA" w:rsidRPr="00035535" w:rsidRDefault="00600E10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600E10">
        <w:rPr>
          <w:rFonts w:ascii="Times New Roman" w:eastAsia="Times New Roman" w:hAnsi="Times New Roman" w:cs="Times New Roman"/>
          <w:sz w:val="24"/>
          <w:szCs w:val="24"/>
          <w:lang w:val="hy-AM"/>
        </w:rPr>
        <w:t>բ․</w:t>
      </w:r>
      <w:r w:rsidR="009F0E04" w:rsidRPr="00E40E6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Փոխգործ</w:t>
      </w:r>
      <w:r w:rsidR="009F0E04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ե</w:t>
      </w:r>
      <w:r w:rsidR="006F574A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լի</w:t>
      </w:r>
      <w:r w:rsidR="009F0E04" w:rsidRPr="00E40E6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ություն</w:t>
      </w:r>
      <w:r w:rsidR="00E40E6B" w:rsidRPr="00E40E6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.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9F0E04">
        <w:rPr>
          <w:rFonts w:ascii="Times New Roman" w:eastAsia="Times New Roman" w:hAnsi="Times New Roman" w:cs="Times New Roman"/>
          <w:sz w:val="24"/>
          <w:szCs w:val="24"/>
          <w:lang w:val="hy-AM"/>
        </w:rPr>
        <w:t>Փոխգործելիություն</w:t>
      </w:r>
      <w:r w:rsidR="009F0E04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995364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>պահովել առողջության</w:t>
      </w:r>
      <w:r w:rsidR="009F0E0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ապահովագրության էկոհամակարգի տարբեր համակարգերի միջև՝ </w:t>
      </w:r>
      <w:r w:rsidR="0099536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փոխակերպելով 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>և</w:t>
      </w:r>
      <w:r w:rsidR="00FC548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>վերափոխելով տվյալների ձևաչափերն ու կառուցվածքները՝ ապահովելու համար</w:t>
      </w:r>
      <w:r w:rsidR="00FC548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օգտատերերի կողմից օգտագործվող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995364">
        <w:rPr>
          <w:rFonts w:ascii="Times New Roman" w:eastAsia="Times New Roman" w:hAnsi="Times New Roman" w:cs="Times New Roman"/>
          <w:sz w:val="24"/>
          <w:szCs w:val="24"/>
          <w:lang w:val="hy-AM"/>
        </w:rPr>
        <w:t>հավելվածն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երի և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սերվերն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>երի</w:t>
      </w:r>
      <w:r w:rsidR="00FC548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>համատեղելիությունը:</w:t>
      </w:r>
    </w:p>
    <w:p w14:paraId="0000001E" w14:textId="35B99FA0" w:rsidR="004C28CA" w:rsidRPr="00890C35" w:rsidRDefault="00600E10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600E10">
        <w:rPr>
          <w:rFonts w:ascii="Times New Roman" w:eastAsia="Times New Roman" w:hAnsi="Times New Roman" w:cs="Times New Roman"/>
          <w:sz w:val="24"/>
          <w:szCs w:val="24"/>
          <w:lang w:val="hy-AM"/>
        </w:rPr>
        <w:t>գ․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C14A57" w:rsidRPr="00C14A57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Իրական ժամանակում տվյալների հոսք.</w:t>
      </w:r>
      <w:r w:rsidR="00C14A57" w:rsidRP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Աջակցել իրական ժամանակ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ում</w:t>
      </w:r>
      <w:r w:rsidR="00C14A57" w:rsidRP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տվյալների հոսքին՝ ինչպես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օգտատերերի կողմից օգտագործվող</w:t>
      </w:r>
      <w:r w:rsidR="00C14A57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հավելվածն</w:t>
      </w:r>
      <w:r w:rsidR="00C14A57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>երի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ն</w:t>
      </w:r>
      <w:r w:rsidR="00C14A57" w:rsidRP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, այնպես էլ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սերվերների </w:t>
      </w:r>
      <w:r w:rsidR="00C14A57" w:rsidRP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համակարգերին թարմացված տեղեկատվություն տրամադրելու համար:</w:t>
      </w:r>
      <w:r w:rsidR="00260C69" w:rsidRPr="00890C3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1F" w14:textId="4BE672D8" w:rsidR="004C28CA" w:rsidRPr="00890C35" w:rsidRDefault="009B00AD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դ</w:t>
      </w:r>
      <w:r w:rsidR="00772C59" w:rsidRPr="00772C5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772C59" w:rsidRPr="009B00A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Աշխատանքային </w:t>
      </w:r>
      <w:r w:rsidRPr="009B00A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գործընթացներ</w:t>
      </w:r>
      <w:r w:rsidR="00772C59" w:rsidRPr="009B00A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ի ավտոմատացում.</w:t>
      </w:r>
      <w:r w:rsidR="00772C59" w:rsidRPr="00772C5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Ավտոմատացնել տվյալների վրա հիմնված աշխատանքային հոսքերը և գործընթացները՝ անդամակցության արդյունավետ կառավարման, ձեռքով միջամտությունների նվազեցման և հետևողականության ապահովման համար:</w:t>
      </w:r>
    </w:p>
    <w:p w14:paraId="5ABBEA95" w14:textId="792EC163" w:rsidR="00AE4952" w:rsidRPr="00890C35" w:rsidRDefault="00AE4952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lastRenderedPageBreak/>
        <w:t>ե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Pr="00AE495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Տվյալների որակի կառավարում.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Ապահովել տվյալների ճշգրտությունը,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լիարժեք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ությունը և ամբողջականությունը ողջ էկոհամակարգում՝ ներդնելով տվյալների վավերացման, 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>հեռաց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ման և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լր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>ացման գործընթացներ՝ տվյալների որակի բարձր չափանիշները պահպանելու համար։</w:t>
      </w:r>
      <w:r w:rsidRPr="00890C35">
        <w:rPr>
          <w:lang w:val="hy-AM"/>
        </w:rPr>
        <w:t xml:space="preserve"> </w:t>
      </w:r>
    </w:p>
    <w:p w14:paraId="00000021" w14:textId="689FFA5A" w:rsidR="004C28CA" w:rsidRPr="00890C35" w:rsidRDefault="00D64055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զ. </w:t>
      </w:r>
      <w:r w:rsidRPr="003D55FC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Անվտանգություն և </w:t>
      </w:r>
      <w:r w:rsidR="006D577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հասանելիության</w:t>
      </w:r>
      <w:r w:rsidRPr="003D55FC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վերահսկողություն.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Կիրառել տվյալների անվտանգության միջոցառումներ և </w:t>
      </w:r>
      <w:r w:rsidR="006D577B" w:rsidRPr="006D577B">
        <w:rPr>
          <w:rFonts w:ascii="Times New Roman" w:eastAsia="Times New Roman" w:hAnsi="Times New Roman" w:cs="Times New Roman"/>
          <w:sz w:val="24"/>
          <w:szCs w:val="24"/>
          <w:lang w:val="hy-AM"/>
        </w:rPr>
        <w:t>հասանելիության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վերահսկողություն՝ </w:t>
      </w:r>
      <w:r w:rsidR="00CB426A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բժշկական գաղտնի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տեղեկատվությունը</w:t>
      </w:r>
      <w:r w:rsidR="00CB426A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B426A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ինչպիսիք են նույնականացումը, լիազորումը և ծածկագրման մեխանիզմները</w:t>
      </w:r>
      <w:r w:rsidR="003D55FC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="00CB426A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պաշտպանելու համար</w:t>
      </w:r>
      <w:r w:rsidR="003D55FC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՝ փոխանցման և պահպանման ընթացքում 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տվյալներ</w:t>
      </w:r>
      <w:r w:rsidR="003D55FC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ի անվտանգությունն ապահովե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լու </w:t>
      </w:r>
      <w:r w:rsidR="003D55FC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նպատակով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:</w:t>
      </w:r>
    </w:p>
    <w:p w14:paraId="00000022" w14:textId="1099FB51" w:rsidR="004C28CA" w:rsidRPr="00890C35" w:rsidRDefault="00B11F21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է</w:t>
      </w:r>
      <w:r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Pr="00B11F21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Ծավալայնություն.</w:t>
      </w:r>
      <w:r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Աջակց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ել ծավալ</w:t>
      </w:r>
      <w:r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>այնությանը՝ տվյալների և օգտատերերի փոխազդեցությունների աճող ծավալը կառավարելու համար:</w:t>
      </w:r>
    </w:p>
    <w:p w14:paraId="61B0667F" w14:textId="0692B0CF" w:rsidR="00B11F21" w:rsidRPr="00890C35" w:rsidRDefault="00336C0D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B11F21" w:rsidRPr="00336C0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Սխալների մշակում և գրանցում.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Անհապաղ նույնականացնել և 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>կարգավոր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>ել տվյալների ինտեգրման սխալները՝ սխալների գրանց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ծանուցումների ուղարկման և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ձախողումների դեպքում տվյալներ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ի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վերաուղարկ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կամ վերահասցեա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>վորմ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ան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մեխանիզմների միջոցով:</w:t>
      </w:r>
      <w:r w:rsid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24" w14:textId="6BBE0F70" w:rsidR="004C28CA" w:rsidRPr="00890C35" w:rsidRDefault="00336C0D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թ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Pr="00336C0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Համապատասխանություն չափանիշներին.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Նպաստ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ել տվյալների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չափանիշ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ներին և առողջապահության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ոլորտի նորմատիվ իարվական ակտե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>րին համապատասխանությ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>ն ապահով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մանը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>:</w:t>
      </w:r>
    </w:p>
    <w:p w14:paraId="2DC2DED0" w14:textId="4AD1DAE7" w:rsidR="00484279" w:rsidRDefault="00260C69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890C3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(ii) </w:t>
      </w:r>
      <w:r w:rsidR="0018041F">
        <w:rPr>
          <w:rFonts w:asciiTheme="minorHAnsi" w:eastAsia="Times New Roman" w:hAnsiTheme="minorHAnsi" w:cs="Times New Roman"/>
          <w:sz w:val="24"/>
          <w:szCs w:val="24"/>
          <w:lang w:val="hy-AM"/>
        </w:rPr>
        <w:t>Կատարողը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ապահովի իրական ժամանակ</w:t>
      </w:r>
      <w:r w:rsidR="00DE705E">
        <w:rPr>
          <w:rFonts w:ascii="Times New Roman" w:eastAsia="Times New Roman" w:hAnsi="Times New Roman" w:cs="Times New Roman"/>
          <w:sz w:val="24"/>
          <w:szCs w:val="24"/>
          <w:lang w:val="hy-AM"/>
        </w:rPr>
        <w:t>ում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տվյալների փոխանակում, ստանդարտ 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Հավելվածների ծրագրավորման միջերեսների </w:t>
      </w:r>
      <w:r w:rsidR="006D577B" w:rsidRPr="00890C35">
        <w:rPr>
          <w:rFonts w:ascii="Times New Roman" w:eastAsia="Times New Roman" w:hAnsi="Times New Roman" w:cs="Times New Roman"/>
          <w:sz w:val="24"/>
          <w:szCs w:val="24"/>
          <w:lang w:val="hy-AM"/>
        </w:rPr>
        <w:t>(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>API</w:t>
      </w:r>
      <w:r w:rsidR="006D577B" w:rsidRPr="00890C35">
        <w:rPr>
          <w:rFonts w:ascii="Times New Roman" w:eastAsia="Times New Roman" w:hAnsi="Times New Roman" w:cs="Times New Roman"/>
          <w:sz w:val="24"/>
          <w:szCs w:val="24"/>
          <w:lang w:val="hy-AM"/>
        </w:rPr>
        <w:t>)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 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(REST/HL7 FHIR) և </w:t>
      </w:r>
      <w:r w:rsidR="00176E86">
        <w:rPr>
          <w:rFonts w:ascii="Times New Roman" w:eastAsia="Times New Roman" w:hAnsi="Times New Roman" w:cs="Times New Roman"/>
          <w:sz w:val="24"/>
          <w:szCs w:val="24"/>
          <w:lang w:val="hy-AM"/>
        </w:rPr>
        <w:t>Կառավարական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փոխգործունակության հարթակի պահանջներին</w:t>
      </w:r>
      <w:r w:rsidR="00DE705E" w:rsidRPr="00DE705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DE705E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>համապատասխանություն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>։</w:t>
      </w:r>
      <w:r w:rsidR="0048427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26" w14:textId="0EDCDE96" w:rsidR="004C28CA" w:rsidRPr="008E0B2B" w:rsidRDefault="00260C69" w:rsidP="005E7748">
      <w:pPr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890C35">
        <w:rPr>
          <w:rFonts w:ascii="Times New Roman" w:eastAsia="Times New Roman" w:hAnsi="Times New Roman" w:cs="Times New Roman"/>
          <w:sz w:val="24"/>
          <w:szCs w:val="24"/>
          <w:lang w:val="hy-AM"/>
        </w:rPr>
        <w:t>(iii)</w:t>
      </w:r>
      <w:r w:rsidRPr="00890C35">
        <w:rPr>
          <w:rFonts w:ascii="Times New Roman" w:eastAsia="Times New Roman" w:hAnsi="Times New Roman" w:cs="Times New Roman"/>
          <w:sz w:val="24"/>
          <w:szCs w:val="24"/>
          <w:highlight w:val="white"/>
          <w:lang w:val="hy-AM"/>
        </w:rPr>
        <w:t xml:space="preserve"> </w:t>
      </w:r>
      <w:r w:rsidR="0018041F">
        <w:rPr>
          <w:rFonts w:asciiTheme="minorHAnsi" w:eastAsia="Times New Roman" w:hAnsiTheme="minorHAnsi" w:cs="Times New Roman"/>
          <w:sz w:val="24"/>
          <w:szCs w:val="24"/>
          <w:lang w:val="hy-AM"/>
        </w:rPr>
        <w:t>Կատարողը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իրականացն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ի տվյալների կառավար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ումը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և անվտանգության վերահսկողությունը՝ ISO 27001 և ISO 38505 ստանդարտների, ինչպես նաև կիբե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ռ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անվտանգության 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ոլորտի վերաբերյալ 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ազգային 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նորմատիվ իրավ</w:t>
      </w:r>
      <w:r w:rsidR="00E35964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կան ակտե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րի համաձայն։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27" w14:textId="63BAABFD" w:rsidR="004C28CA" w:rsidRPr="00890C35" w:rsidRDefault="00890C35" w:rsidP="005E7748">
      <w:pPr>
        <w:tabs>
          <w:tab w:val="left" w:pos="810"/>
        </w:tabs>
        <w:ind w:firstLine="621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Theme="minorHAnsi" w:eastAsia="Times New Roman" w:hAnsiTheme="minorHAnsi" w:cs="Times New Roman"/>
          <w:sz w:val="24"/>
          <w:szCs w:val="24"/>
          <w:lang w:val="hy-AM"/>
        </w:rPr>
        <w:t>Կատարողը</w:t>
      </w:r>
      <w:r w:rsidR="00E35964" w:rsidRPr="00E3596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պետք է ապացույցներ ներկայացնի Հայաստանի Հանրապետությունում ներկայացուցչություն կամ մասնաճյուղ ունենալու մասին կամ հավաստի, որ անհրաժեշտության դեպքում </w:t>
      </w:r>
      <w:r w:rsidR="00260C69">
        <w:rPr>
          <w:rFonts w:ascii="Times New Roman" w:eastAsia="Times New Roman" w:hAnsi="Times New Roman" w:cs="Times New Roman"/>
          <w:sz w:val="24"/>
          <w:szCs w:val="24"/>
          <w:lang w:val="hy-AM"/>
        </w:rPr>
        <w:t>կհիմնադրի այդպիսին</w:t>
      </w:r>
      <w:r w:rsidR="00E35964" w:rsidRPr="00E35964">
        <w:rPr>
          <w:rFonts w:ascii="Times New Roman" w:eastAsia="Times New Roman" w:hAnsi="Times New Roman" w:cs="Times New Roman"/>
          <w:sz w:val="24"/>
          <w:szCs w:val="24"/>
          <w:lang w:val="hy-AM"/>
        </w:rPr>
        <w:t>։</w:t>
      </w:r>
      <w:r w:rsidR="00260C69" w:rsidRPr="00890C3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sectPr w:rsidR="004C28CA" w:rsidRPr="00890C35" w:rsidSect="005E7748">
      <w:pgSz w:w="12240" w:h="15840"/>
      <w:pgMar w:top="810" w:right="738" w:bottom="1440" w:left="1026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13B8EBA-27E5-4FC9-8D03-8952E17E6688}"/>
    <w:embedBold r:id="rId2" w:fontKey="{777C4F35-E968-467A-8B46-392EA539A3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0691F65-0EEB-4893-9CF8-597A838573F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BB85628-6A9C-4EE1-9210-6C38DD16852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B75EAF"/>
    <w:multiLevelType w:val="multilevel"/>
    <w:tmpl w:val="543030BA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3A146332"/>
    <w:multiLevelType w:val="multilevel"/>
    <w:tmpl w:val="8EA0262C"/>
    <w:lvl w:ilvl="0">
      <w:start w:val="1"/>
      <w:numFmt w:val="low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32D2955"/>
    <w:multiLevelType w:val="multilevel"/>
    <w:tmpl w:val="D54AEF46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67FF79BF"/>
    <w:multiLevelType w:val="multilevel"/>
    <w:tmpl w:val="AFF493BE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69A06D1E"/>
    <w:multiLevelType w:val="multilevel"/>
    <w:tmpl w:val="C0FC2B7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6E9B7F64"/>
    <w:multiLevelType w:val="multilevel"/>
    <w:tmpl w:val="F5846E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3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28CA"/>
    <w:rsid w:val="00013DD7"/>
    <w:rsid w:val="00035535"/>
    <w:rsid w:val="00090295"/>
    <w:rsid w:val="000B1D41"/>
    <w:rsid w:val="000B331B"/>
    <w:rsid w:val="00133E61"/>
    <w:rsid w:val="001523B5"/>
    <w:rsid w:val="001756DB"/>
    <w:rsid w:val="00176E86"/>
    <w:rsid w:val="0018041F"/>
    <w:rsid w:val="00184543"/>
    <w:rsid w:val="001D0A94"/>
    <w:rsid w:val="00230E36"/>
    <w:rsid w:val="002336D3"/>
    <w:rsid w:val="00260C69"/>
    <w:rsid w:val="002C3CF7"/>
    <w:rsid w:val="002F34A0"/>
    <w:rsid w:val="00336C0D"/>
    <w:rsid w:val="003474E3"/>
    <w:rsid w:val="003530ED"/>
    <w:rsid w:val="003D55FC"/>
    <w:rsid w:val="003E1A13"/>
    <w:rsid w:val="003F0B58"/>
    <w:rsid w:val="00430ED0"/>
    <w:rsid w:val="00464013"/>
    <w:rsid w:val="00484279"/>
    <w:rsid w:val="004C28CA"/>
    <w:rsid w:val="00541CA6"/>
    <w:rsid w:val="00566580"/>
    <w:rsid w:val="00575FE4"/>
    <w:rsid w:val="005921EC"/>
    <w:rsid w:val="005A0082"/>
    <w:rsid w:val="005C49CD"/>
    <w:rsid w:val="005E4459"/>
    <w:rsid w:val="005E704B"/>
    <w:rsid w:val="005E7748"/>
    <w:rsid w:val="00600E10"/>
    <w:rsid w:val="00621DFB"/>
    <w:rsid w:val="006957DF"/>
    <w:rsid w:val="006D577B"/>
    <w:rsid w:val="006D5FE5"/>
    <w:rsid w:val="006E7D23"/>
    <w:rsid w:val="006F574A"/>
    <w:rsid w:val="00772C59"/>
    <w:rsid w:val="007C49D7"/>
    <w:rsid w:val="007E1B44"/>
    <w:rsid w:val="007E3DFB"/>
    <w:rsid w:val="007F24EA"/>
    <w:rsid w:val="007F3832"/>
    <w:rsid w:val="008206E2"/>
    <w:rsid w:val="00837E31"/>
    <w:rsid w:val="008659C4"/>
    <w:rsid w:val="00890C35"/>
    <w:rsid w:val="008C4A04"/>
    <w:rsid w:val="008E0B2B"/>
    <w:rsid w:val="008F451E"/>
    <w:rsid w:val="0092772D"/>
    <w:rsid w:val="0095367D"/>
    <w:rsid w:val="00953728"/>
    <w:rsid w:val="009572BE"/>
    <w:rsid w:val="00977F1A"/>
    <w:rsid w:val="00995364"/>
    <w:rsid w:val="009B00AD"/>
    <w:rsid w:val="009C12A8"/>
    <w:rsid w:val="009D0CB5"/>
    <w:rsid w:val="009D183C"/>
    <w:rsid w:val="009E2039"/>
    <w:rsid w:val="009F0E04"/>
    <w:rsid w:val="009F7434"/>
    <w:rsid w:val="00A37E29"/>
    <w:rsid w:val="00A87D2F"/>
    <w:rsid w:val="00A91971"/>
    <w:rsid w:val="00AA74B7"/>
    <w:rsid w:val="00AE4952"/>
    <w:rsid w:val="00AF0282"/>
    <w:rsid w:val="00B10548"/>
    <w:rsid w:val="00B11F21"/>
    <w:rsid w:val="00B16A4A"/>
    <w:rsid w:val="00B234AD"/>
    <w:rsid w:val="00B7057B"/>
    <w:rsid w:val="00BE145A"/>
    <w:rsid w:val="00C14A57"/>
    <w:rsid w:val="00C163E4"/>
    <w:rsid w:val="00C204D7"/>
    <w:rsid w:val="00C30140"/>
    <w:rsid w:val="00C54B0B"/>
    <w:rsid w:val="00CA0D8D"/>
    <w:rsid w:val="00CB426A"/>
    <w:rsid w:val="00CC60F7"/>
    <w:rsid w:val="00D02C3F"/>
    <w:rsid w:val="00D441B5"/>
    <w:rsid w:val="00D64055"/>
    <w:rsid w:val="00DA496C"/>
    <w:rsid w:val="00DE705E"/>
    <w:rsid w:val="00E2690F"/>
    <w:rsid w:val="00E35964"/>
    <w:rsid w:val="00E40E6B"/>
    <w:rsid w:val="00E648FF"/>
    <w:rsid w:val="00EA5420"/>
    <w:rsid w:val="00ED5210"/>
    <w:rsid w:val="00ED7EBC"/>
    <w:rsid w:val="00F216D6"/>
    <w:rsid w:val="00F3448E"/>
    <w:rsid w:val="00F77B5B"/>
    <w:rsid w:val="00FC5480"/>
    <w:rsid w:val="00FD3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BE8AA0"/>
  <w15:docId w15:val="{734F99DC-8F34-43A9-A077-E66B7453B6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36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80" w:after="360"/>
      <w:ind w:left="720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4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bottom w:val="none" w:sz="0" w:space="11" w:color="000000"/>
      </w:pBdr>
      <w:shd w:val="clear" w:color="auto" w:fill="FFFFFF"/>
    </w:pPr>
    <w:rPr>
      <w:rFonts w:ascii="Times New Roman" w:eastAsia="Times New Roman" w:hAnsi="Times New Roman" w:cs="Times New Roman"/>
      <w:color w:val="434343"/>
      <w:u w:val="single"/>
    </w:rPr>
  </w:style>
  <w:style w:type="character" w:customStyle="1" w:styleId="x193iq5w">
    <w:name w:val="x193iq5w"/>
    <w:basedOn w:val="DefaultParagraphFont"/>
    <w:rsid w:val="003474E3"/>
  </w:style>
  <w:style w:type="paragraph" w:styleId="ListParagraph">
    <w:name w:val="List Paragraph"/>
    <w:basedOn w:val="Normal"/>
    <w:uiPriority w:val="34"/>
    <w:qFormat/>
    <w:rsid w:val="008659C4"/>
    <w:pPr>
      <w:ind w:left="720"/>
      <w:contextualSpacing/>
    </w:pPr>
  </w:style>
  <w:style w:type="paragraph" w:styleId="Revision">
    <w:name w:val="Revision"/>
    <w:hidden/>
    <w:uiPriority w:val="99"/>
    <w:semiHidden/>
    <w:rsid w:val="006957DF"/>
    <w:pPr>
      <w:spacing w:line="240" w:lineRule="auto"/>
    </w:pPr>
  </w:style>
  <w:style w:type="paragraph" w:styleId="CommentText">
    <w:name w:val="annotation text"/>
    <w:basedOn w:val="Normal"/>
    <w:link w:val="CommentTextChar"/>
    <w:uiPriority w:val="99"/>
    <w:unhideWhenUsed/>
    <w:rsid w:val="006957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957DF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A496C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773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</Pages>
  <Words>1487</Words>
  <Characters>8478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Astghik Grigoryan</dc:creator>
  <cp:lastModifiedBy>Armine Galustyan</cp:lastModifiedBy>
  <cp:revision>4</cp:revision>
  <dcterms:created xsi:type="dcterms:W3CDTF">2025-12-12T07:34:00Z</dcterms:created>
  <dcterms:modified xsi:type="dcterms:W3CDTF">2025-12-12T08:10:00Z</dcterms:modified>
</cp:coreProperties>
</file>